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DC6836" w:rsidRDefault="001B2C20" w:rsidP="00562D89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24D0E">
        <w:rPr>
          <w:b/>
        </w:rPr>
        <w:t xml:space="preserve">к проекту решения Думы Артемовского городского округа </w:t>
      </w:r>
      <w:r w:rsidR="00562D89">
        <w:rPr>
          <w:b/>
        </w:rPr>
        <w:t>«О признании утратившими силу некоторых решений Думы Артемовского городского округа»</w:t>
      </w:r>
    </w:p>
    <w:p w:rsidR="008437D2" w:rsidRDefault="008437D2" w:rsidP="008437D2">
      <w:pPr>
        <w:jc w:val="both"/>
        <w:rPr>
          <w:szCs w:val="24"/>
        </w:rPr>
      </w:pPr>
    </w:p>
    <w:p w:rsidR="00562D89" w:rsidRDefault="002576CF" w:rsidP="00562D89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принятием Федерального закона </w:t>
      </w:r>
      <w:r w:rsidR="008437D2" w:rsidRPr="008437D2">
        <w:t xml:space="preserve">от 28.12.2025 </w:t>
      </w:r>
      <w:r w:rsidR="008437D2">
        <w:t>№</w:t>
      </w:r>
      <w:r w:rsidR="008437D2" w:rsidRPr="008437D2">
        <w:t xml:space="preserve"> 505-ФЗ</w:t>
      </w:r>
      <w:r w:rsidR="008437D2">
        <w:t xml:space="preserve"> </w:t>
      </w:r>
      <w:r w:rsidR="008437D2" w:rsidRPr="008437D2">
        <w:t>"О внесении изменений в отдельные законодател</w:t>
      </w:r>
      <w:r w:rsidR="008437D2">
        <w:t>ьные акты Российской Федерации", которым внесены изменения в ряд федеральных законов в связи с реформированием системы мер противодействия коррупции. Так, указанным Федеральным законом внесены изменения в статью 8 Федерального</w:t>
      </w:r>
      <w:r w:rsidR="00562D89">
        <w:t xml:space="preserve"> закона от 25.12.2012 № 273-ФЗ и признана утратившей силу часть 6 указанной статьи, ранее предусматривавшая, что  сведения о доходах, об имуществе и обязательствах имущественного характера, представляемые лицами, замещающими должности муниципальной службы, размещаются в информационно-телекоммуникационной сети Интернет на официальных сайтах органов местного самоуправления и предоставляются для опубликования средствам массовой информации в </w:t>
      </w:r>
      <w:hyperlink r:id="rId7" w:history="1">
        <w:r w:rsidR="00562D89" w:rsidRPr="00562D89">
          <w:rPr>
            <w:rStyle w:val="af1"/>
            <w:rFonts w:eastAsia="Arial"/>
            <w:color w:val="auto"/>
            <w:u w:val="none"/>
          </w:rPr>
          <w:t>порядке</w:t>
        </w:r>
      </w:hyperlink>
      <w:r w:rsidR="00562D89" w:rsidRPr="00562D89">
        <w:t>,</w:t>
      </w:r>
      <w:r w:rsidR="00562D89">
        <w:t xml:space="preserve"> определяемом нормативными правовыми актами Российской Федерации.</w:t>
      </w:r>
    </w:p>
    <w:p w:rsidR="001F53C2" w:rsidRDefault="001F53C2" w:rsidP="00562D89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Также Федеральным законом </w:t>
      </w:r>
      <w:r w:rsidRPr="008437D2">
        <w:t xml:space="preserve">от 28.12.2025 </w:t>
      </w:r>
      <w:r>
        <w:t>№</w:t>
      </w:r>
      <w:r w:rsidRPr="008437D2">
        <w:t xml:space="preserve"> 505-ФЗ</w:t>
      </w:r>
      <w:r>
        <w:t xml:space="preserve"> </w:t>
      </w:r>
      <w:r>
        <w:t>«</w:t>
      </w:r>
      <w:r w:rsidRPr="008437D2">
        <w:t>О внесении изменений в отдельные законодател</w:t>
      </w:r>
      <w:r>
        <w:t xml:space="preserve">ьные акты Российской Федерации» признана утратившей силу ч. 4.3 статьи 12.1 </w:t>
      </w:r>
      <w:r>
        <w:t>Федерального закона от 25.12.2012 № 273-ФЗ</w:t>
      </w:r>
      <w:r>
        <w:t>, которой были установлены аналогичные правила в отношении лиц, замещающих муниципальные должности.</w:t>
      </w:r>
    </w:p>
    <w:p w:rsidR="00562D89" w:rsidRDefault="00562D89" w:rsidP="00562D89">
      <w:pPr>
        <w:pStyle w:val="afa"/>
        <w:spacing w:before="0" w:beforeAutospacing="0" w:after="0" w:afterAutospacing="0" w:line="360" w:lineRule="auto"/>
        <w:ind w:firstLine="540"/>
        <w:jc w:val="both"/>
      </w:pPr>
      <w:r>
        <w:t>Таким образом, такая обязанность с 01.01.2026 отсутствует, в связи с чем предлагается признать утратившими силу решение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</w:t>
      </w:r>
      <w:r w:rsidR="001F53C2">
        <w:t xml:space="preserve">, решение от </w:t>
      </w:r>
      <w:r w:rsidR="001F53C2">
        <w:t>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</w:t>
      </w:r>
      <w:r>
        <w:t xml:space="preserve">  и </w:t>
      </w:r>
      <w:r w:rsidR="001F53C2">
        <w:t xml:space="preserve">решения </w:t>
      </w:r>
      <w:r>
        <w:t>о внесении в н</w:t>
      </w:r>
      <w:r w:rsidR="001F53C2">
        <w:t>их</w:t>
      </w:r>
      <w:bookmarkStart w:id="0" w:name="_GoBack"/>
      <w:bookmarkEnd w:id="0"/>
      <w:r>
        <w:t xml:space="preserve"> изменений.</w:t>
      </w:r>
    </w:p>
    <w:p w:rsidR="00562D89" w:rsidRDefault="00562D89" w:rsidP="00562D89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951" w:rsidRDefault="002C2951">
      <w:r>
        <w:separator/>
      </w:r>
    </w:p>
  </w:endnote>
  <w:endnote w:type="continuationSeparator" w:id="0">
    <w:p w:rsidR="002C2951" w:rsidRDefault="002C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951" w:rsidRDefault="002C2951">
      <w:r>
        <w:separator/>
      </w:r>
    </w:p>
  </w:footnote>
  <w:footnote w:type="continuationSeparator" w:id="0">
    <w:p w:rsidR="002C2951" w:rsidRDefault="002C2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1F53C2"/>
    <w:rsid w:val="0021227F"/>
    <w:rsid w:val="00230D76"/>
    <w:rsid w:val="002576CF"/>
    <w:rsid w:val="002C2951"/>
    <w:rsid w:val="003122A1"/>
    <w:rsid w:val="003216ED"/>
    <w:rsid w:val="00324D0E"/>
    <w:rsid w:val="003D7694"/>
    <w:rsid w:val="003F00AC"/>
    <w:rsid w:val="0044710E"/>
    <w:rsid w:val="005433BF"/>
    <w:rsid w:val="00562D89"/>
    <w:rsid w:val="005B13F2"/>
    <w:rsid w:val="006357AF"/>
    <w:rsid w:val="0066719A"/>
    <w:rsid w:val="00700D61"/>
    <w:rsid w:val="00784337"/>
    <w:rsid w:val="008437D2"/>
    <w:rsid w:val="00932D30"/>
    <w:rsid w:val="009B1F23"/>
    <w:rsid w:val="00A23008"/>
    <w:rsid w:val="00A52B12"/>
    <w:rsid w:val="00AF7BC9"/>
    <w:rsid w:val="00CA3EF2"/>
    <w:rsid w:val="00CF5A73"/>
    <w:rsid w:val="00DC6836"/>
    <w:rsid w:val="00DD79C3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0651&amp;dst=100049&amp;field=134&amp;date=05.03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28</cp:revision>
  <cp:lastPrinted>2026-03-04T06:34:00Z</cp:lastPrinted>
  <dcterms:created xsi:type="dcterms:W3CDTF">2018-06-01T01:21:00Z</dcterms:created>
  <dcterms:modified xsi:type="dcterms:W3CDTF">2026-03-05T06:37:00Z</dcterms:modified>
  <cp:version>786432</cp:version>
</cp:coreProperties>
</file>